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FB6" w:rsidRPr="00EF0EFE" w:rsidRDefault="00653FB6" w:rsidP="00653FB6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653FB6" w:rsidRPr="00EF0EFE" w:rsidRDefault="00653FB6" w:rsidP="00653FB6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653FB6" w:rsidRPr="00EF0EFE" w:rsidRDefault="00653FB6" w:rsidP="00653FB6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653FB6" w:rsidRDefault="00653FB6" w:rsidP="00653FB6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653FB6" w:rsidRPr="00EF0EFE" w:rsidRDefault="00653FB6" w:rsidP="00653FB6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653FB6" w:rsidRPr="00EF0EFE" w:rsidRDefault="00653FB6" w:rsidP="00653FB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16.03.2021 № </w:t>
      </w:r>
      <w:r w:rsidRPr="00EF0EFE">
        <w:rPr>
          <w:b/>
          <w:sz w:val="28"/>
          <w:szCs w:val="28"/>
          <w:lang w:val="uk-UA"/>
        </w:rPr>
        <w:t xml:space="preserve"> </w:t>
      </w:r>
      <w:r w:rsidR="00E4479B">
        <w:rPr>
          <w:b/>
          <w:sz w:val="28"/>
          <w:szCs w:val="28"/>
          <w:lang w:val="uk-UA"/>
        </w:rPr>
        <w:t>526</w:t>
      </w:r>
      <w:r w:rsidRPr="00EF0EFE">
        <w:rPr>
          <w:b/>
          <w:sz w:val="28"/>
          <w:szCs w:val="28"/>
          <w:lang w:val="uk-UA"/>
        </w:rPr>
        <w:t>- 0</w:t>
      </w:r>
      <w:r>
        <w:rPr>
          <w:b/>
          <w:sz w:val="28"/>
          <w:szCs w:val="28"/>
          <w:lang w:val="uk-UA"/>
        </w:rPr>
        <w:t>5</w:t>
      </w:r>
      <w:r w:rsidRPr="00EF0EFE">
        <w:rPr>
          <w:b/>
          <w:sz w:val="28"/>
          <w:szCs w:val="28"/>
          <w:lang w:val="uk-UA"/>
        </w:rPr>
        <w:t xml:space="preserve"> - </w:t>
      </w:r>
      <w:r w:rsidRPr="00EF0EFE">
        <w:rPr>
          <w:b/>
          <w:sz w:val="28"/>
          <w:szCs w:val="28"/>
        </w:rPr>
        <w:t>VI</w:t>
      </w:r>
      <w:r w:rsidRPr="00EF0EFE">
        <w:rPr>
          <w:b/>
          <w:sz w:val="28"/>
          <w:szCs w:val="28"/>
          <w:lang w:val="uk-UA"/>
        </w:rPr>
        <w:t>І</w:t>
      </w:r>
      <w:r w:rsidRPr="00EF0EFE">
        <w:rPr>
          <w:b/>
          <w:sz w:val="28"/>
          <w:szCs w:val="28"/>
          <w:lang w:val="en-US"/>
        </w:rPr>
        <w:t>I</w:t>
      </w:r>
      <w:r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653FB6" w:rsidRDefault="00653FB6" w:rsidP="00653FB6">
      <w:pPr>
        <w:rPr>
          <w:sz w:val="28"/>
          <w:szCs w:val="28"/>
          <w:lang w:val="uk-UA"/>
        </w:rPr>
      </w:pPr>
    </w:p>
    <w:p w:rsidR="0000717C" w:rsidRPr="00EF62D2" w:rsidRDefault="0000717C" w:rsidP="0000717C">
      <w:pPr>
        <w:rPr>
          <w:b/>
          <w:sz w:val="28"/>
          <w:szCs w:val="28"/>
          <w:lang w:val="uk-UA"/>
        </w:rPr>
      </w:pPr>
    </w:p>
    <w:p w:rsidR="0000717C" w:rsidRPr="00EF62D2" w:rsidRDefault="0000717C" w:rsidP="0000717C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розгляд клопотання </w:t>
      </w:r>
      <w:r w:rsidR="006C583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Кагарлицької районної філії Київського обласного центру зайнятості щодо впорядкування права постійного користування земельною ділянкою в м. Кагарлик, Київської області по вул. Паркова, 6</w:t>
      </w:r>
      <w:r w:rsidR="00222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.</w:t>
      </w:r>
    </w:p>
    <w:p w:rsidR="0000717C" w:rsidRPr="007B2EFF" w:rsidRDefault="0000717C" w:rsidP="0000717C">
      <w:pPr>
        <w:ind w:firstLine="709"/>
        <w:jc w:val="center"/>
        <w:rPr>
          <w:sz w:val="28"/>
          <w:szCs w:val="28"/>
          <w:lang w:val="uk-UA"/>
        </w:rPr>
      </w:pPr>
    </w:p>
    <w:p w:rsidR="00653FB6" w:rsidRPr="00EC10D9" w:rsidRDefault="0000717C" w:rsidP="00653FB6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>
        <w:rPr>
          <w:color w:val="000000"/>
          <w:sz w:val="28"/>
          <w:szCs w:val="28"/>
          <w:lang w:val="uk-UA"/>
        </w:rPr>
        <w:t xml:space="preserve"> клопота</w:t>
      </w:r>
      <w:r w:rsidR="00F160AA">
        <w:rPr>
          <w:color w:val="000000"/>
          <w:sz w:val="28"/>
          <w:szCs w:val="28"/>
          <w:lang w:val="uk-UA"/>
        </w:rPr>
        <w:t xml:space="preserve">ння  </w:t>
      </w:r>
      <w:bookmarkStart w:id="0" w:name="_GoBack"/>
      <w:bookmarkEnd w:id="0"/>
      <w:r w:rsidR="006C583C">
        <w:rPr>
          <w:color w:val="000000"/>
          <w:sz w:val="28"/>
          <w:szCs w:val="28"/>
          <w:lang w:val="uk-UA"/>
        </w:rPr>
        <w:t>Кагарлицької районної філії Київського обласного центру зайнятості, що розташоване за адресою м. Кагарлик вул. Паркова, 6</w:t>
      </w:r>
      <w:r>
        <w:rPr>
          <w:color w:val="000000"/>
          <w:sz w:val="28"/>
          <w:szCs w:val="28"/>
          <w:lang w:val="uk-UA"/>
        </w:rPr>
        <w:t>,</w:t>
      </w:r>
      <w:r w:rsidR="004E28D1">
        <w:rPr>
          <w:color w:val="000000"/>
          <w:sz w:val="28"/>
          <w:szCs w:val="28"/>
          <w:lang w:val="uk-UA"/>
        </w:rPr>
        <w:t xml:space="preserve"> беручи до уваги Наказ № 196 від 27.10.2016 року Київського обласного центру зайнятості,</w:t>
      </w:r>
      <w:r>
        <w:rPr>
          <w:color w:val="000000"/>
          <w:sz w:val="28"/>
          <w:szCs w:val="28"/>
          <w:lang w:val="uk-UA"/>
        </w:rPr>
        <w:t xml:space="preserve"> </w:t>
      </w:r>
      <w:r w:rsidRPr="006D2CF5">
        <w:rPr>
          <w:rFonts w:eastAsia="Arial Unicode MS"/>
          <w:sz w:val="28"/>
          <w:szCs w:val="28"/>
          <w:lang w:val="uk-UA"/>
        </w:rPr>
        <w:t>відповідн</w:t>
      </w:r>
      <w:r w:rsidR="006C583C">
        <w:rPr>
          <w:rFonts w:eastAsia="Arial Unicode MS"/>
          <w:sz w:val="28"/>
          <w:szCs w:val="28"/>
          <w:lang w:val="uk-UA"/>
        </w:rPr>
        <w:t>о до ст. 12, 92</w:t>
      </w:r>
      <w:r w:rsidRPr="006D2CF5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</w:t>
      </w:r>
      <w:r w:rsidR="00222F05">
        <w:rPr>
          <w:rFonts w:eastAsia="Arial Unicode MS"/>
          <w:sz w:val="28"/>
          <w:szCs w:val="28"/>
          <w:lang w:val="uk-UA"/>
        </w:rPr>
        <w:t>цеве самоврядування в Україні»</w:t>
      </w:r>
      <w:r w:rsidRPr="007B2EFF">
        <w:rPr>
          <w:sz w:val="28"/>
          <w:szCs w:val="28"/>
          <w:lang w:val="uk-UA"/>
        </w:rPr>
        <w:t xml:space="preserve"> </w:t>
      </w:r>
      <w:r w:rsidR="00653FB6">
        <w:rPr>
          <w:sz w:val="28"/>
          <w:szCs w:val="28"/>
          <w:lang w:val="uk-UA"/>
        </w:rPr>
        <w:t xml:space="preserve">враховуючи пропозиції </w:t>
      </w:r>
      <w:r w:rsidR="00653FB6" w:rsidRPr="00EF0EFE">
        <w:rPr>
          <w:color w:val="000000"/>
          <w:sz w:val="28"/>
          <w:szCs w:val="28"/>
          <w:lang w:val="uk-UA"/>
        </w:rPr>
        <w:t>постійн</w:t>
      </w:r>
      <w:r w:rsidR="00653FB6">
        <w:rPr>
          <w:color w:val="000000"/>
          <w:sz w:val="28"/>
          <w:szCs w:val="28"/>
          <w:lang w:val="uk-UA"/>
        </w:rPr>
        <w:t>ої</w:t>
      </w:r>
      <w:r w:rsidR="00653FB6" w:rsidRPr="00EF0EFE">
        <w:rPr>
          <w:color w:val="000000"/>
          <w:sz w:val="28"/>
          <w:szCs w:val="28"/>
          <w:lang w:val="uk-UA"/>
        </w:rPr>
        <w:t xml:space="preserve"> комісі</w:t>
      </w:r>
      <w:r w:rsidR="00653FB6">
        <w:rPr>
          <w:color w:val="000000"/>
          <w:sz w:val="28"/>
          <w:szCs w:val="28"/>
          <w:lang w:val="uk-UA"/>
        </w:rPr>
        <w:t>ї</w:t>
      </w:r>
      <w:r w:rsidR="00653FB6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653FB6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0717C" w:rsidRPr="007B2EFF" w:rsidRDefault="0000717C" w:rsidP="0000717C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2F10AA" w:rsidRDefault="006C583C" w:rsidP="006424BC">
      <w:pPr>
        <w:pStyle w:val="a7"/>
        <w:numPr>
          <w:ilvl w:val="0"/>
          <w:numId w:val="5"/>
        </w:numPr>
        <w:spacing w:after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звязку з реорганізацією базових центрів зайнятості Київської області та приєднання Кагарлицького районного центру зайнятості до Київського обласного центру зайнятості, вважати правокористувачем земельної ділянки комунальної власності загальною площею </w:t>
      </w:r>
      <w:r w:rsidR="006C5723">
        <w:rPr>
          <w:sz w:val="28"/>
          <w:szCs w:val="28"/>
          <w:lang w:val="uk-UA"/>
        </w:rPr>
        <w:t>0,0843 га кадастровий номер 3222210100:01:134:0008 для будівництва та обслуговування інших будівель громадської забудови (під адміністративним приміщенням центру зайнятості) в м. Кагарлик, Київської області по</w:t>
      </w:r>
      <w:r w:rsidR="002F10AA">
        <w:rPr>
          <w:sz w:val="28"/>
          <w:szCs w:val="28"/>
          <w:lang w:val="uk-UA"/>
        </w:rPr>
        <w:t xml:space="preserve"> вул. Паркова</w:t>
      </w:r>
      <w:r w:rsidR="004E28D1">
        <w:rPr>
          <w:sz w:val="28"/>
          <w:szCs w:val="28"/>
          <w:lang w:val="uk-UA"/>
        </w:rPr>
        <w:t>, 6, яка перебуває в користуванні Кагарлицького районного центру зайнятості</w:t>
      </w:r>
      <w:r w:rsidR="002F10AA">
        <w:rPr>
          <w:sz w:val="28"/>
          <w:szCs w:val="28"/>
          <w:lang w:val="uk-UA"/>
        </w:rPr>
        <w:t xml:space="preserve"> згідно Державного акту </w:t>
      </w:r>
      <w:r w:rsidR="004E28D1">
        <w:rPr>
          <w:sz w:val="28"/>
          <w:szCs w:val="28"/>
          <w:lang w:val="uk-UA"/>
        </w:rPr>
        <w:t xml:space="preserve">на право постійного користування </w:t>
      </w:r>
      <w:r w:rsidR="002F10AA">
        <w:rPr>
          <w:sz w:val="28"/>
          <w:szCs w:val="28"/>
          <w:lang w:val="uk-UA"/>
        </w:rPr>
        <w:t>серія І-КВ № 002005 виданого 16.02.2005 року, Київський обласний центр зайнятості (код ЄДРПОУ 03491085).</w:t>
      </w:r>
    </w:p>
    <w:p w:rsidR="0023714E" w:rsidRDefault="0023714E" w:rsidP="0023714E">
      <w:pPr>
        <w:pStyle w:val="a7"/>
        <w:spacing w:after="0"/>
        <w:ind w:left="567"/>
        <w:jc w:val="both"/>
        <w:rPr>
          <w:sz w:val="28"/>
          <w:szCs w:val="28"/>
          <w:lang w:val="uk-UA"/>
        </w:rPr>
      </w:pPr>
    </w:p>
    <w:p w:rsidR="0000717C" w:rsidRDefault="002F10AA" w:rsidP="006424BC">
      <w:pPr>
        <w:pStyle w:val="a7"/>
        <w:numPr>
          <w:ilvl w:val="0"/>
          <w:numId w:val="5"/>
        </w:numPr>
        <w:spacing w:after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Київському обласному центру </w:t>
      </w:r>
      <w:r w:rsidR="004E28D1">
        <w:rPr>
          <w:sz w:val="28"/>
          <w:szCs w:val="28"/>
          <w:lang w:val="uk-UA"/>
        </w:rPr>
        <w:t xml:space="preserve">зайнятості провести </w:t>
      </w:r>
      <w:r>
        <w:rPr>
          <w:sz w:val="28"/>
          <w:szCs w:val="28"/>
          <w:lang w:val="uk-UA"/>
        </w:rPr>
        <w:t>реєстрацію права постійного користування вищ</w:t>
      </w:r>
      <w:r w:rsidR="004E28D1">
        <w:rPr>
          <w:sz w:val="28"/>
          <w:szCs w:val="28"/>
          <w:lang w:val="uk-UA"/>
        </w:rPr>
        <w:t>евказаною земельною ділянкою в Державному реєстрі речових прав на нерухоме майно</w:t>
      </w:r>
      <w:r>
        <w:rPr>
          <w:sz w:val="28"/>
          <w:szCs w:val="28"/>
          <w:lang w:val="uk-UA"/>
        </w:rPr>
        <w:t xml:space="preserve">. </w:t>
      </w:r>
    </w:p>
    <w:p w:rsidR="006424BC" w:rsidRDefault="006424BC" w:rsidP="006424BC">
      <w:pPr>
        <w:ind w:firstLine="567"/>
        <w:jc w:val="both"/>
        <w:rPr>
          <w:sz w:val="28"/>
          <w:szCs w:val="28"/>
          <w:lang w:val="uk-UA"/>
        </w:rPr>
      </w:pPr>
    </w:p>
    <w:p w:rsidR="006424BC" w:rsidRPr="006424BC" w:rsidRDefault="006424BC" w:rsidP="006424BC">
      <w:pPr>
        <w:rPr>
          <w:sz w:val="28"/>
          <w:szCs w:val="28"/>
          <w:lang w:val="uk-UA"/>
        </w:rPr>
      </w:pPr>
    </w:p>
    <w:p w:rsidR="006424BC" w:rsidRDefault="006424BC" w:rsidP="006424BC">
      <w:pPr>
        <w:rPr>
          <w:sz w:val="28"/>
          <w:szCs w:val="28"/>
          <w:lang w:val="uk-UA"/>
        </w:rPr>
      </w:pPr>
    </w:p>
    <w:p w:rsidR="006424BC" w:rsidRDefault="006424BC" w:rsidP="006424BC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6424BC" w:rsidRPr="00EF0EFE" w:rsidRDefault="006424BC" w:rsidP="006424BC">
      <w:pPr>
        <w:rPr>
          <w:sz w:val="28"/>
          <w:szCs w:val="28"/>
          <w:lang w:val="uk-UA"/>
        </w:rPr>
      </w:pPr>
    </w:p>
    <w:p w:rsidR="0000717C" w:rsidRPr="006424BC" w:rsidRDefault="0000717C" w:rsidP="006424BC">
      <w:pPr>
        <w:jc w:val="center"/>
        <w:rPr>
          <w:sz w:val="28"/>
          <w:szCs w:val="28"/>
          <w:lang w:val="uk-UA"/>
        </w:rPr>
      </w:pPr>
    </w:p>
    <w:sectPr w:rsidR="0000717C" w:rsidRPr="006424BC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4">
    <w:nsid w:val="780476A9"/>
    <w:multiLevelType w:val="hybridMultilevel"/>
    <w:tmpl w:val="2BA84538"/>
    <w:lvl w:ilvl="0" w:tplc="307C56B8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717C"/>
    <w:rsid w:val="00026908"/>
    <w:rsid w:val="0005278C"/>
    <w:rsid w:val="000679E9"/>
    <w:rsid w:val="000766F4"/>
    <w:rsid w:val="00091933"/>
    <w:rsid w:val="00097FC8"/>
    <w:rsid w:val="000B1607"/>
    <w:rsid w:val="000B1E81"/>
    <w:rsid w:val="000C4961"/>
    <w:rsid w:val="000D4555"/>
    <w:rsid w:val="000F1661"/>
    <w:rsid w:val="00132D00"/>
    <w:rsid w:val="00134070"/>
    <w:rsid w:val="0014636D"/>
    <w:rsid w:val="00160B51"/>
    <w:rsid w:val="001640A9"/>
    <w:rsid w:val="001654BB"/>
    <w:rsid w:val="001A740D"/>
    <w:rsid w:val="001B7D8F"/>
    <w:rsid w:val="001D07E1"/>
    <w:rsid w:val="001D69F4"/>
    <w:rsid w:val="001E4CAE"/>
    <w:rsid w:val="001F5B3B"/>
    <w:rsid w:val="00200C3F"/>
    <w:rsid w:val="00212B75"/>
    <w:rsid w:val="00222F05"/>
    <w:rsid w:val="0023714E"/>
    <w:rsid w:val="002435C1"/>
    <w:rsid w:val="00261740"/>
    <w:rsid w:val="00273441"/>
    <w:rsid w:val="00286B94"/>
    <w:rsid w:val="00293959"/>
    <w:rsid w:val="00295514"/>
    <w:rsid w:val="002A4142"/>
    <w:rsid w:val="002B3780"/>
    <w:rsid w:val="002B78D2"/>
    <w:rsid w:val="002F10AA"/>
    <w:rsid w:val="002F228E"/>
    <w:rsid w:val="003003F4"/>
    <w:rsid w:val="00300E25"/>
    <w:rsid w:val="003215F8"/>
    <w:rsid w:val="00322443"/>
    <w:rsid w:val="003345DB"/>
    <w:rsid w:val="00335215"/>
    <w:rsid w:val="00343540"/>
    <w:rsid w:val="0034716C"/>
    <w:rsid w:val="00351D45"/>
    <w:rsid w:val="0036004E"/>
    <w:rsid w:val="003675F0"/>
    <w:rsid w:val="00371E70"/>
    <w:rsid w:val="00372C10"/>
    <w:rsid w:val="00380B0B"/>
    <w:rsid w:val="00396F6D"/>
    <w:rsid w:val="003C66BF"/>
    <w:rsid w:val="003E2276"/>
    <w:rsid w:val="003E5331"/>
    <w:rsid w:val="00410989"/>
    <w:rsid w:val="00420AA4"/>
    <w:rsid w:val="004536A2"/>
    <w:rsid w:val="00470883"/>
    <w:rsid w:val="004B73C2"/>
    <w:rsid w:val="004C551D"/>
    <w:rsid w:val="004E28D1"/>
    <w:rsid w:val="004E2AFC"/>
    <w:rsid w:val="004F1A5D"/>
    <w:rsid w:val="00501ABD"/>
    <w:rsid w:val="0051310D"/>
    <w:rsid w:val="005778BB"/>
    <w:rsid w:val="00594079"/>
    <w:rsid w:val="005B5591"/>
    <w:rsid w:val="005C32F0"/>
    <w:rsid w:val="005C7BCA"/>
    <w:rsid w:val="005D77F6"/>
    <w:rsid w:val="005D783F"/>
    <w:rsid w:val="005F3900"/>
    <w:rsid w:val="006121FB"/>
    <w:rsid w:val="006125C0"/>
    <w:rsid w:val="006424BC"/>
    <w:rsid w:val="00653FB6"/>
    <w:rsid w:val="0067030F"/>
    <w:rsid w:val="006810B0"/>
    <w:rsid w:val="006837E1"/>
    <w:rsid w:val="006A2C7B"/>
    <w:rsid w:val="006A584F"/>
    <w:rsid w:val="006C3293"/>
    <w:rsid w:val="006C5723"/>
    <w:rsid w:val="006C583C"/>
    <w:rsid w:val="006C5ED3"/>
    <w:rsid w:val="006D2CF5"/>
    <w:rsid w:val="006E542C"/>
    <w:rsid w:val="00713FDE"/>
    <w:rsid w:val="0071558E"/>
    <w:rsid w:val="0071610B"/>
    <w:rsid w:val="007212A9"/>
    <w:rsid w:val="0072146F"/>
    <w:rsid w:val="00727C5B"/>
    <w:rsid w:val="00757551"/>
    <w:rsid w:val="00780C5C"/>
    <w:rsid w:val="0078214C"/>
    <w:rsid w:val="00784F60"/>
    <w:rsid w:val="007A23F4"/>
    <w:rsid w:val="007B2EFF"/>
    <w:rsid w:val="007C0FC2"/>
    <w:rsid w:val="007E0262"/>
    <w:rsid w:val="007E072C"/>
    <w:rsid w:val="007F201E"/>
    <w:rsid w:val="007F74A1"/>
    <w:rsid w:val="008064EE"/>
    <w:rsid w:val="00812271"/>
    <w:rsid w:val="008369E9"/>
    <w:rsid w:val="00837633"/>
    <w:rsid w:val="00860B2C"/>
    <w:rsid w:val="008B08DF"/>
    <w:rsid w:val="008D680F"/>
    <w:rsid w:val="008F5868"/>
    <w:rsid w:val="009009C0"/>
    <w:rsid w:val="00904553"/>
    <w:rsid w:val="00946A32"/>
    <w:rsid w:val="00950F91"/>
    <w:rsid w:val="00950F9F"/>
    <w:rsid w:val="00953640"/>
    <w:rsid w:val="00967CA0"/>
    <w:rsid w:val="00975DE6"/>
    <w:rsid w:val="00986AC3"/>
    <w:rsid w:val="00987F97"/>
    <w:rsid w:val="00993481"/>
    <w:rsid w:val="00995EBB"/>
    <w:rsid w:val="009A08BF"/>
    <w:rsid w:val="009D63A8"/>
    <w:rsid w:val="009E63B9"/>
    <w:rsid w:val="009F42F3"/>
    <w:rsid w:val="00A00311"/>
    <w:rsid w:val="00A07142"/>
    <w:rsid w:val="00A21632"/>
    <w:rsid w:val="00A277BC"/>
    <w:rsid w:val="00A669BF"/>
    <w:rsid w:val="00A80F33"/>
    <w:rsid w:val="00A85EA0"/>
    <w:rsid w:val="00A96A06"/>
    <w:rsid w:val="00A97C90"/>
    <w:rsid w:val="00AA17D4"/>
    <w:rsid w:val="00AA4268"/>
    <w:rsid w:val="00AC085B"/>
    <w:rsid w:val="00AC4F05"/>
    <w:rsid w:val="00AD5908"/>
    <w:rsid w:val="00AD5C22"/>
    <w:rsid w:val="00AF13B0"/>
    <w:rsid w:val="00B00D15"/>
    <w:rsid w:val="00B0250C"/>
    <w:rsid w:val="00B14391"/>
    <w:rsid w:val="00B14BF3"/>
    <w:rsid w:val="00B1729D"/>
    <w:rsid w:val="00B3531E"/>
    <w:rsid w:val="00B54C24"/>
    <w:rsid w:val="00B56037"/>
    <w:rsid w:val="00B70D6E"/>
    <w:rsid w:val="00BC10B1"/>
    <w:rsid w:val="00BC4F84"/>
    <w:rsid w:val="00BF4608"/>
    <w:rsid w:val="00C0158C"/>
    <w:rsid w:val="00C0512B"/>
    <w:rsid w:val="00C167B5"/>
    <w:rsid w:val="00C32327"/>
    <w:rsid w:val="00C361AB"/>
    <w:rsid w:val="00C62BB9"/>
    <w:rsid w:val="00C83B60"/>
    <w:rsid w:val="00C91EC2"/>
    <w:rsid w:val="00CB5999"/>
    <w:rsid w:val="00CC289C"/>
    <w:rsid w:val="00D00B0D"/>
    <w:rsid w:val="00D144B4"/>
    <w:rsid w:val="00D34BD8"/>
    <w:rsid w:val="00D45431"/>
    <w:rsid w:val="00D53AB3"/>
    <w:rsid w:val="00D604E8"/>
    <w:rsid w:val="00D61E0F"/>
    <w:rsid w:val="00D67C11"/>
    <w:rsid w:val="00D865BF"/>
    <w:rsid w:val="00DA28E7"/>
    <w:rsid w:val="00DA47A2"/>
    <w:rsid w:val="00DA7B1C"/>
    <w:rsid w:val="00DF01A8"/>
    <w:rsid w:val="00DF24B8"/>
    <w:rsid w:val="00DF4557"/>
    <w:rsid w:val="00E162D5"/>
    <w:rsid w:val="00E16FFB"/>
    <w:rsid w:val="00E27D95"/>
    <w:rsid w:val="00E365C7"/>
    <w:rsid w:val="00E4479B"/>
    <w:rsid w:val="00E70932"/>
    <w:rsid w:val="00E7145D"/>
    <w:rsid w:val="00E82575"/>
    <w:rsid w:val="00E9363D"/>
    <w:rsid w:val="00EA23DA"/>
    <w:rsid w:val="00EA3357"/>
    <w:rsid w:val="00EB3E91"/>
    <w:rsid w:val="00EC2542"/>
    <w:rsid w:val="00ED0170"/>
    <w:rsid w:val="00ED446C"/>
    <w:rsid w:val="00EF43ED"/>
    <w:rsid w:val="00EF62D2"/>
    <w:rsid w:val="00F1243A"/>
    <w:rsid w:val="00F160AA"/>
    <w:rsid w:val="00F2308A"/>
    <w:rsid w:val="00F23F46"/>
    <w:rsid w:val="00F41DC4"/>
    <w:rsid w:val="00F4798A"/>
    <w:rsid w:val="00F6427C"/>
    <w:rsid w:val="00F657FC"/>
    <w:rsid w:val="00F65EE5"/>
    <w:rsid w:val="00F7241C"/>
    <w:rsid w:val="00F76F37"/>
    <w:rsid w:val="00F87B45"/>
    <w:rsid w:val="00F907C1"/>
    <w:rsid w:val="00FA19C3"/>
    <w:rsid w:val="00FA4B0B"/>
    <w:rsid w:val="00FA63A8"/>
    <w:rsid w:val="00FB31ED"/>
    <w:rsid w:val="00FE14F7"/>
    <w:rsid w:val="00FE7F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064C2-D9A4-4755-9084-F7E291DB1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1186</Words>
  <Characters>677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9</cp:revision>
  <cp:lastPrinted>2021-03-09T13:54:00Z</cp:lastPrinted>
  <dcterms:created xsi:type="dcterms:W3CDTF">2021-03-02T06:45:00Z</dcterms:created>
  <dcterms:modified xsi:type="dcterms:W3CDTF">2021-03-24T06:15:00Z</dcterms:modified>
</cp:coreProperties>
</file>